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F6" w:rsidRPr="006906F6" w:rsidRDefault="006906F6" w:rsidP="006906F6">
      <w:pPr>
        <w:rPr>
          <w:b/>
          <w:bCs/>
          <w:lang w:val="en-US"/>
        </w:rPr>
      </w:pPr>
      <w:r w:rsidRPr="006906F6">
        <w:rPr>
          <w:b/>
          <w:bCs/>
          <w:lang w:val="en-US"/>
        </w:rPr>
        <w:t>ITU COUNCIL WORKING GROUP</w:t>
      </w:r>
      <w:r w:rsidRPr="006906F6">
        <w:rPr>
          <w:b/>
          <w:bCs/>
          <w:lang w:val="en-US"/>
        </w:rPr>
        <w:br/>
        <w:t xml:space="preserve">ON INTERNATIONAL INTERNET-RELATED PUBLIC POLICY ISSUES </w:t>
      </w:r>
      <w:r w:rsidRPr="006906F6">
        <w:rPr>
          <w:b/>
          <w:bCs/>
          <w:lang w:val="en-US"/>
        </w:rPr>
        <w:br/>
        <w:t>(CWG-INTERNET)</w:t>
      </w:r>
    </w:p>
    <w:p w:rsidR="006906F6" w:rsidRPr="006906F6" w:rsidRDefault="006906F6" w:rsidP="006906F6">
      <w:pPr>
        <w:rPr>
          <w:lang w:val="en-US"/>
        </w:rPr>
      </w:pPr>
    </w:p>
    <w:tbl>
      <w:tblPr>
        <w:tblStyle w:val="Tablaconcuadrcula"/>
        <w:tblW w:w="0" w:type="auto"/>
        <w:tblLook w:val="04A0" w:firstRow="1" w:lastRow="0" w:firstColumn="1" w:lastColumn="0" w:noHBand="0" w:noVBand="1"/>
      </w:tblPr>
      <w:tblGrid>
        <w:gridCol w:w="9350"/>
      </w:tblGrid>
      <w:tr w:rsidR="006906F6" w:rsidRPr="00E75213" w:rsidTr="00E10049">
        <w:tc>
          <w:tcPr>
            <w:tcW w:w="9350" w:type="dxa"/>
          </w:tcPr>
          <w:p w:rsidR="006906F6" w:rsidRPr="006906F6" w:rsidRDefault="006906F6" w:rsidP="006906F6">
            <w:pPr>
              <w:spacing w:after="160" w:line="259" w:lineRule="auto"/>
              <w:rPr>
                <w:bCs/>
                <w:lang w:val="en-GB"/>
              </w:rPr>
            </w:pPr>
            <w:r w:rsidRPr="006906F6">
              <w:rPr>
                <w:bCs/>
                <w:lang w:val="en-GB"/>
              </w:rPr>
              <w:t>“Considering the importance of Internet to the global digital economy, all stakeholders are invited to submit their comments on the following key aspects:</w:t>
            </w:r>
          </w:p>
          <w:p w:rsidR="006906F6" w:rsidRPr="006906F6" w:rsidRDefault="006906F6" w:rsidP="006906F6">
            <w:pPr>
              <w:spacing w:after="160" w:line="259" w:lineRule="auto"/>
              <w:rPr>
                <w:bCs/>
                <w:lang w:val="en-GB"/>
              </w:rPr>
            </w:pPr>
            <w:r w:rsidRPr="006906F6">
              <w:rPr>
                <w:bCs/>
                <w:lang w:val="en-GB"/>
              </w:rPr>
              <w:t>1. What are the developmental aspects of the Internet (for example, economic, social, regulatory and technical aspects), especially for developing countries?</w:t>
            </w:r>
          </w:p>
          <w:p w:rsidR="006906F6" w:rsidRPr="006906F6" w:rsidRDefault="006906F6" w:rsidP="006906F6">
            <w:pPr>
              <w:spacing w:after="160" w:line="259" w:lineRule="auto"/>
              <w:rPr>
                <w:bCs/>
                <w:lang w:val="en-GB"/>
              </w:rPr>
            </w:pPr>
            <w:r w:rsidRPr="006906F6">
              <w:rPr>
                <w:bCs/>
                <w:lang w:val="en-GB"/>
              </w:rPr>
              <w:t>2. How can governments and other stakeholders promote the developmental aspects of the Internet?</w:t>
            </w:r>
          </w:p>
          <w:p w:rsidR="006906F6" w:rsidRPr="006906F6" w:rsidRDefault="006906F6" w:rsidP="006906F6">
            <w:pPr>
              <w:spacing w:after="160" w:line="259" w:lineRule="auto"/>
              <w:rPr>
                <w:bCs/>
                <w:lang w:val="en-GB"/>
              </w:rPr>
            </w:pPr>
            <w:r w:rsidRPr="006906F6">
              <w:rPr>
                <w:bCs/>
                <w:lang w:val="en-GB"/>
              </w:rPr>
              <w:t>3. What are the challenges and opportunities?”</w:t>
            </w:r>
          </w:p>
        </w:tc>
      </w:tr>
    </w:tbl>
    <w:p w:rsidR="00E75213" w:rsidRDefault="00E75213" w:rsidP="006906F6">
      <w:pPr>
        <w:rPr>
          <w:b/>
          <w:bCs/>
          <w:lang w:val="en-US"/>
        </w:rPr>
      </w:pPr>
    </w:p>
    <w:p w:rsidR="006906F6" w:rsidRPr="006906F6" w:rsidRDefault="006906F6" w:rsidP="00C87480">
      <w:pPr>
        <w:jc w:val="both"/>
        <w:rPr>
          <w:b/>
          <w:bCs/>
          <w:lang w:val="en-US"/>
        </w:rPr>
      </w:pPr>
      <w:r w:rsidRPr="006906F6">
        <w:rPr>
          <w:b/>
          <w:bCs/>
          <w:lang w:val="en-US"/>
        </w:rPr>
        <w:t xml:space="preserve">Question 1: </w:t>
      </w:r>
    </w:p>
    <w:p w:rsidR="006906F6" w:rsidRDefault="006906F6" w:rsidP="00C87480">
      <w:pPr>
        <w:jc w:val="both"/>
        <w:rPr>
          <w:b/>
          <w:bCs/>
          <w:lang w:val="en-US"/>
        </w:rPr>
      </w:pPr>
      <w:r w:rsidRPr="006906F6">
        <w:rPr>
          <w:b/>
          <w:bCs/>
          <w:lang w:val="en-US"/>
        </w:rPr>
        <w:t>What are the developmental aspects of the Internet (for example, economic, social, regulatory and technical aspects), especially for developing countries?</w:t>
      </w:r>
    </w:p>
    <w:p w:rsidR="001462D7" w:rsidRPr="00211537" w:rsidRDefault="00E75213" w:rsidP="00C87480">
      <w:pPr>
        <w:jc w:val="both"/>
      </w:pPr>
      <w:r>
        <w:t xml:space="preserve">El internet promueve un desarrollo en todos los aspectos, </w:t>
      </w:r>
      <w:r w:rsidR="00514864">
        <w:t xml:space="preserve">(técnico, económico, social) conforme el </w:t>
      </w:r>
      <w:r>
        <w:t>crecimiento y cobertura del internet,</w:t>
      </w:r>
      <w:r w:rsidR="00514864">
        <w:t xml:space="preserve"> se incentiva el crecimiento económico de estas áreas,</w:t>
      </w:r>
      <w:r>
        <w:t xml:space="preserve"> lo cual está ligado con el avance tecnológico.  De hecho a todos estos beneficios se le llama Ecosistema Digital, debido a que propicia y genera un entorno digital que conlleva a </w:t>
      </w:r>
      <w:r w:rsidR="00C87480">
        <w:t>más</w:t>
      </w:r>
      <w:r>
        <w:t xml:space="preserve"> y mejores servicios y promueve una mejor calidad de vida. Sin embargo esto último no está estrechamente relacionado, cada país tendrá que tener la responsabilidad de velar porque tod</w:t>
      </w:r>
      <w:r w:rsidR="001462D7">
        <w:t xml:space="preserve">os estos servicios y mejoras </w:t>
      </w:r>
      <w:r w:rsidR="00514864">
        <w:t>promuevan el desarrollo social (</w:t>
      </w:r>
      <w:r w:rsidR="001462D7">
        <w:t>se debe promover la disminución y de ser posible el cierre de las brechas que se dan mucho en especial en nuestros pa</w:t>
      </w:r>
      <w:r w:rsidR="00514864">
        <w:t xml:space="preserve">íses) </w:t>
      </w:r>
      <w:bookmarkStart w:id="0" w:name="_GoBack"/>
      <w:bookmarkEnd w:id="0"/>
      <w:r w:rsidR="001462D7">
        <w:t>Un desarrollo de países no debe verse únicamente en relación a su desarrollo económico, debe verse en todos los niveles, especialmente en el desarrollo social.</w:t>
      </w:r>
    </w:p>
    <w:p w:rsidR="006906F6" w:rsidRPr="006906F6" w:rsidRDefault="006906F6" w:rsidP="00C87480">
      <w:pPr>
        <w:jc w:val="both"/>
        <w:rPr>
          <w:b/>
          <w:bCs/>
          <w:lang w:val="en-US"/>
        </w:rPr>
      </w:pPr>
      <w:r w:rsidRPr="006906F6">
        <w:rPr>
          <w:b/>
          <w:bCs/>
          <w:lang w:val="en-US"/>
        </w:rPr>
        <w:t xml:space="preserve">Question 2: </w:t>
      </w:r>
    </w:p>
    <w:p w:rsidR="001462D7" w:rsidRDefault="006906F6" w:rsidP="00C87480">
      <w:pPr>
        <w:jc w:val="both"/>
        <w:rPr>
          <w:b/>
          <w:bCs/>
          <w:lang w:val="en-GB"/>
        </w:rPr>
      </w:pPr>
      <w:r w:rsidRPr="006906F6">
        <w:rPr>
          <w:b/>
          <w:bCs/>
          <w:lang w:val="en-GB"/>
        </w:rPr>
        <w:t>How can governments and other stakeholders promote the developmental aspects of the Internet?</w:t>
      </w:r>
    </w:p>
    <w:p w:rsidR="001462D7" w:rsidRDefault="001462D7" w:rsidP="00C87480">
      <w:pPr>
        <w:jc w:val="both"/>
        <w:rPr>
          <w:lang w:val="es-CO"/>
        </w:rPr>
      </w:pPr>
      <w:r>
        <w:rPr>
          <w:lang w:val="es-CO"/>
        </w:rPr>
        <w:t>El gobierno tiene la misión de promover el desarrollo del pa</w:t>
      </w:r>
      <w:r w:rsidR="00C87480">
        <w:rPr>
          <w:lang w:val="es-CO"/>
        </w:rPr>
        <w:t xml:space="preserve">ís y </w:t>
      </w:r>
      <w:r>
        <w:rPr>
          <w:lang w:val="es-CO"/>
        </w:rPr>
        <w:t xml:space="preserve"> brindar bienestar a la población, esto como ya est</w:t>
      </w:r>
      <w:r w:rsidR="00C87480">
        <w:rPr>
          <w:lang w:val="es-CO"/>
        </w:rPr>
        <w:t xml:space="preserve">á demostrado se puede </w:t>
      </w:r>
      <w:r>
        <w:rPr>
          <w:lang w:val="es-CO"/>
        </w:rPr>
        <w:t xml:space="preserve">impulsar mediante el internet, sin embargo debido al presupuesto de nación y a los múltiples compromisos que tiene un país, esta misión resulta prácticamente imposible si es solamente el gobierno que la realice, es por esta razón que el gobierno debe convertirse en un promotor de alianzas con los diferentes sectores, para poder generar los cambios de forma integrada.  </w:t>
      </w:r>
    </w:p>
    <w:p w:rsidR="001462D7" w:rsidRDefault="001462D7" w:rsidP="00C87480">
      <w:pPr>
        <w:jc w:val="both"/>
        <w:rPr>
          <w:lang w:val="es-CO"/>
        </w:rPr>
      </w:pPr>
      <w:r>
        <w:rPr>
          <w:lang w:val="es-CO"/>
        </w:rPr>
        <w:t>Entre estos sectores cabe mencionar al sector público, privado (operadores, proveedores), industrias, gremiales, televisi</w:t>
      </w:r>
      <w:r w:rsidR="00514864">
        <w:rPr>
          <w:lang w:val="es-CO"/>
        </w:rPr>
        <w:t>ón, ONG,</w:t>
      </w:r>
      <w:r>
        <w:rPr>
          <w:lang w:val="es-CO"/>
        </w:rPr>
        <w:t xml:space="preserve"> academias, sociedad civil.  </w:t>
      </w:r>
    </w:p>
    <w:p w:rsidR="001462D7" w:rsidRPr="006906F6" w:rsidRDefault="001462D7" w:rsidP="00C87480">
      <w:pPr>
        <w:jc w:val="both"/>
        <w:rPr>
          <w:lang w:val="es-CO"/>
        </w:rPr>
      </w:pPr>
      <w:r>
        <w:rPr>
          <w:lang w:val="es-CO"/>
        </w:rPr>
        <w:t>Solamente se pueden lograr los cambios y alcanzar los objetivos si todo</w:t>
      </w:r>
      <w:r w:rsidR="00C87480">
        <w:rPr>
          <w:lang w:val="es-CO"/>
        </w:rPr>
        <w:t xml:space="preserve"> los actores de un país están comprometidos con estos.</w:t>
      </w:r>
    </w:p>
    <w:p w:rsidR="006906F6" w:rsidRPr="006906F6" w:rsidRDefault="006906F6" w:rsidP="00C87480">
      <w:pPr>
        <w:jc w:val="both"/>
        <w:rPr>
          <w:b/>
          <w:bCs/>
          <w:lang w:val="en-US"/>
        </w:rPr>
      </w:pPr>
      <w:r w:rsidRPr="006906F6">
        <w:rPr>
          <w:b/>
          <w:bCs/>
          <w:lang w:val="en-US"/>
        </w:rPr>
        <w:t xml:space="preserve">Question 3: </w:t>
      </w:r>
    </w:p>
    <w:p w:rsidR="006906F6" w:rsidRPr="006906F6" w:rsidRDefault="006906F6" w:rsidP="00C87480">
      <w:pPr>
        <w:jc w:val="both"/>
        <w:rPr>
          <w:b/>
          <w:bCs/>
          <w:lang w:val="en-US"/>
        </w:rPr>
      </w:pPr>
      <w:r w:rsidRPr="006906F6">
        <w:rPr>
          <w:b/>
          <w:bCs/>
          <w:lang w:val="en-US"/>
        </w:rPr>
        <w:t>What are the challenges and opportunities?</w:t>
      </w:r>
    </w:p>
    <w:p w:rsidR="00C87480" w:rsidRDefault="00C87480" w:rsidP="00C87480">
      <w:pPr>
        <w:jc w:val="both"/>
      </w:pPr>
      <w:r>
        <w:lastRenderedPageBreak/>
        <w:t>Es muy importante para nosotros los países que nos encontramos en proceso de incorporación del internet en más áreas, contar con la experiencia de aquellos pa</w:t>
      </w:r>
      <w:r w:rsidR="00514864">
        <w:t xml:space="preserve">íses que han </w:t>
      </w:r>
      <w:r>
        <w:t>logrado mejores niveles de penetración y así mismo obtener sus experiencias de esta transición e ir conociendo como fueron mejorando sus indicadores, tanto económicos como sociales.</w:t>
      </w:r>
    </w:p>
    <w:p w:rsidR="00C87480" w:rsidRDefault="00C87480" w:rsidP="00C87480">
      <w:pPr>
        <w:jc w:val="both"/>
      </w:pPr>
      <w:r>
        <w:t>Es necesario establecer una hoja de ruta de los pasos que se tienen que dar, así mismo de los logros que se esperan y sobre todo poder medir si se están logrando los objetivos. Por lo cual es importante contar con indicadores que nos permitan conocer los avances.</w:t>
      </w:r>
    </w:p>
    <w:p w:rsidR="00514864" w:rsidRDefault="00514864" w:rsidP="00C87480">
      <w:pPr>
        <w:jc w:val="both"/>
      </w:pPr>
      <w:r>
        <w:t xml:space="preserve">Es importante también realizar proyectos en forma coordinada con otros países para poder compartir experiencias y de ser posible realizar capacitaciones regionales que permitan la generación de expertos que puedan apoyar no solamente dentro del país sino también en forma regional. </w:t>
      </w:r>
    </w:p>
    <w:p w:rsidR="00C87480" w:rsidRDefault="00C87480" w:rsidP="00C87480">
      <w:pPr>
        <w:jc w:val="both"/>
      </w:pPr>
    </w:p>
    <w:p w:rsidR="006906F6" w:rsidRPr="00514864" w:rsidRDefault="006906F6" w:rsidP="006906F6">
      <w:r w:rsidRPr="00514864">
        <w:t>CONTACT DETAILS</w:t>
      </w:r>
    </w:p>
    <w:p w:rsidR="00514864" w:rsidRPr="00514864" w:rsidRDefault="00514864" w:rsidP="006906F6">
      <w:r w:rsidRPr="00514864">
        <w:t>Ingrid García Santiago</w:t>
      </w:r>
    </w:p>
    <w:p w:rsidR="00514864" w:rsidRDefault="00514864" w:rsidP="006906F6">
      <w:r>
        <w:t>Coordinadora del Área Internacional</w:t>
      </w:r>
    </w:p>
    <w:p w:rsidR="00514864" w:rsidRDefault="00514864" w:rsidP="006906F6">
      <w:r>
        <w:t>Superintendencia de Telecomunicaciones, SIT</w:t>
      </w:r>
    </w:p>
    <w:p w:rsidR="00514864" w:rsidRPr="00514864" w:rsidRDefault="00514864" w:rsidP="006906F6">
      <w:r>
        <w:t>Guatemala, C.A.</w:t>
      </w:r>
    </w:p>
    <w:p w:rsidR="00355F88" w:rsidRDefault="00355F88"/>
    <w:sectPr w:rsidR="00355F88" w:rsidSect="00C03E66">
      <w:footerReference w:type="default" r:id="rId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EB" w:rsidRDefault="009865EB">
      <w:pPr>
        <w:spacing w:after="0" w:line="240" w:lineRule="auto"/>
      </w:pPr>
      <w:r>
        <w:separator/>
      </w:r>
    </w:p>
  </w:endnote>
  <w:endnote w:type="continuationSeparator" w:id="0">
    <w:p w:rsidR="009865EB" w:rsidRDefault="0098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31" w:rsidRDefault="000B44A3" w:rsidP="002B7C31">
    <w:pPr>
      <w:pStyle w:val="Piedepgina"/>
      <w:jc w:val="center"/>
    </w:pPr>
    <w:r>
      <w:fldChar w:fldCharType="begin"/>
    </w:r>
    <w:r>
      <w:instrText xml:space="preserve"> PAGE   \* MERGEFORMAT </w:instrText>
    </w:r>
    <w:r>
      <w:fldChar w:fldCharType="separate"/>
    </w:r>
    <w:r w:rsidR="0051486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EB" w:rsidRDefault="009865EB">
      <w:pPr>
        <w:spacing w:after="0" w:line="240" w:lineRule="auto"/>
      </w:pPr>
      <w:r>
        <w:separator/>
      </w:r>
    </w:p>
  </w:footnote>
  <w:footnote w:type="continuationSeparator" w:id="0">
    <w:p w:rsidR="009865EB" w:rsidRDefault="00986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1513D31"/>
    <w:multiLevelType w:val="hybridMultilevel"/>
    <w:tmpl w:val="CF7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F6"/>
    <w:rsid w:val="000B44A3"/>
    <w:rsid w:val="001462D7"/>
    <w:rsid w:val="00355F88"/>
    <w:rsid w:val="00514864"/>
    <w:rsid w:val="006906F6"/>
    <w:rsid w:val="009865EB"/>
    <w:rsid w:val="00AF6E27"/>
    <w:rsid w:val="00C87480"/>
    <w:rsid w:val="00E752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725EF-71B3-45F6-B95F-92A0D585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6906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906F6"/>
  </w:style>
  <w:style w:type="table" w:styleId="Tablaconcuadrcula">
    <w:name w:val="Table Grid"/>
    <w:basedOn w:val="Tablanormal"/>
    <w:uiPriority w:val="39"/>
    <w:rsid w:val="00690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0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C282F-6FAB-4D27-AF40-8369BF57EC4A}"/>
</file>

<file path=customXml/itemProps2.xml><?xml version="1.0" encoding="utf-8"?>
<ds:datastoreItem xmlns:ds="http://schemas.openxmlformats.org/officeDocument/2006/customXml" ds:itemID="{710B6922-7889-4C12-AEE5-1DC5B4C61E31}"/>
</file>

<file path=customXml/itemProps3.xml><?xml version="1.0" encoding="utf-8"?>
<ds:datastoreItem xmlns:ds="http://schemas.openxmlformats.org/officeDocument/2006/customXml" ds:itemID="{1F4D85E0-2EDC-4DAE-91AB-7619CC4FCBD5}"/>
</file>

<file path=docProps/app.xml><?xml version="1.0" encoding="utf-8"?>
<Properties xmlns="http://schemas.openxmlformats.org/officeDocument/2006/extended-properties" xmlns:vt="http://schemas.openxmlformats.org/officeDocument/2006/docPropsVTypes">
  <Template>Normal</Template>
  <TotalTime>43</TotalTime>
  <Pages>2</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Garcia</dc:creator>
  <cp:keywords/>
  <dc:description/>
  <cp:lastModifiedBy>Ingrid Garcia</cp:lastModifiedBy>
  <cp:revision>4</cp:revision>
  <dcterms:created xsi:type="dcterms:W3CDTF">2017-01-11T18:25:00Z</dcterms:created>
  <dcterms:modified xsi:type="dcterms:W3CDTF">2017-01-11T19:09:00Z</dcterms:modified>
</cp:coreProperties>
</file>